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D8" w:rsidRDefault="005D06D8" w:rsidP="005D06D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Zadanie „</w:t>
      </w:r>
      <w:r w:rsidR="00FD3C44">
        <w:rPr>
          <w:rFonts w:cs="Times New Roman"/>
          <w:sz w:val="20"/>
          <w:szCs w:val="20"/>
        </w:rPr>
        <w:t>STANOWISKO</w:t>
      </w:r>
      <w:r>
        <w:rPr>
          <w:rFonts w:cs="Times New Roman"/>
          <w:sz w:val="20"/>
          <w:szCs w:val="20"/>
        </w:rPr>
        <w:t>”</w:t>
      </w:r>
      <w:r w:rsidR="009A4D60">
        <w:rPr>
          <w:rFonts w:cs="Times New Roman"/>
          <w:sz w:val="20"/>
          <w:szCs w:val="20"/>
        </w:rPr>
        <w:t xml:space="preserve">  - </w:t>
      </w:r>
      <w:r w:rsidR="009A4D60" w:rsidRPr="009A4D60">
        <w:rPr>
          <w:rFonts w:cs="Times New Roman"/>
          <w:sz w:val="20"/>
          <w:szCs w:val="20"/>
        </w:rPr>
        <w:t>formularz asortymentowo-cenowy</w:t>
      </w:r>
    </w:p>
    <w:p w:rsidR="00B61A76" w:rsidRPr="00D31C4C" w:rsidRDefault="00B61A76" w:rsidP="0045703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161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5812"/>
        <w:gridCol w:w="708"/>
        <w:gridCol w:w="709"/>
        <w:gridCol w:w="992"/>
        <w:gridCol w:w="1276"/>
        <w:gridCol w:w="709"/>
        <w:gridCol w:w="1134"/>
        <w:gridCol w:w="10"/>
        <w:gridCol w:w="2541"/>
        <w:gridCol w:w="10"/>
      </w:tblGrid>
      <w:tr w:rsidR="00103B8F" w:rsidRPr="00D31C4C" w:rsidTr="00103B8F">
        <w:trPr>
          <w:gridAfter w:val="1"/>
          <w:wAfter w:w="10" w:type="dxa"/>
          <w:trHeight w:val="70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Produkt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03B8F" w:rsidRPr="00D31C4C" w:rsidRDefault="00103B8F" w:rsidP="00103B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1C4C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:rsidR="00103B8F" w:rsidRPr="00650FDB" w:rsidRDefault="00103B8F" w:rsidP="00103B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3B8F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(cena x liczba)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3B8F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(netto x VAT)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103B8F" w:rsidRPr="00650FDB" w:rsidRDefault="00103B8F" w:rsidP="00103B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Asortyment oferowany (nazwa handlowa lub nazwa producenta i kod produktu; waga opakowania lub wymiary i in. parametry)</w:t>
            </w:r>
          </w:p>
        </w:tc>
      </w:tr>
      <w:tr w:rsidR="00FD3C44" w:rsidRPr="00D31C4C" w:rsidTr="001B2970">
        <w:trPr>
          <w:gridAfter w:val="1"/>
          <w:wAfter w:w="10" w:type="dxa"/>
          <w:trHeight w:val="674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TEXI ENJOY MAXI SEWING MACHINE BAG Torba do maszyny domowej, duża</w:t>
            </w:r>
          </w:p>
        </w:tc>
        <w:tc>
          <w:tcPr>
            <w:tcW w:w="5812" w:type="dxa"/>
          </w:tcPr>
          <w:p w:rsidR="00FD3C44" w:rsidRPr="00FD3C44" w:rsidRDefault="00FD3C44" w:rsidP="00FD3C44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Torba TEXI ENJOY MAXI SEWING MACHINE BAG jest praktyczna i funkcjonalna. Torba może być z powodzeniem używana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do przechowywania lub transportowania domowej maszyny do szycia.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br/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br/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Duża,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otwierana na zamek komora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ułatwia pakowanie i wyjmowanie maszyny z torby. Wszyte,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utwardzone dno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zapewnia stabilność. Dodatkowo, na rączkach torby znajduje się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miękki uchwyt na rzep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do noszenia torby w ręce. Torba jest uniwersalna i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pasuje do większości maszyn do szycia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dostępnych na rynku. Z przodu torby znajduje się prahtyczna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kieszeń na akcesoria.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Torba jest też wyposażona w </w:t>
            </w:r>
            <w:r w:rsidRPr="00D32499">
              <w:rPr>
                <w:rStyle w:val="Pogrubienie"/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dodatkową saszetkę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 - idealną do przechowywania akcesoriów krawieckich.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br/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Wymiary torby: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Szerokość - 48 cm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Wysokość - 32 cm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D32499"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  <w:t>Głębokość - 22 cm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1B2970">
        <w:trPr>
          <w:gridAfter w:val="1"/>
          <w:wAfter w:w="10" w:type="dxa"/>
          <w:trHeight w:val="709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Zestaw 15 nici Ariadna + igły uniwersalne TEXI + Pudełko BOX</w:t>
            </w:r>
          </w:p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Ozdobne, praktyczne pudełko na nici, z grubego kartonu z wyjmowanymi przegródkami, w środku nici uniwersalne, dzięki którym możemy uszyć wszystko co potrzebne, od koszuli, bluzki, spodni po cienkie kurtki i żakiety. Polecane również do patchworku</w:t>
            </w:r>
          </w:p>
          <w:p w:rsidR="00FD3C44" w:rsidRPr="00D32499" w:rsidRDefault="00FD3C44" w:rsidP="00730E9F">
            <w:pPr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pudełko z grubego kartonu</w:t>
            </w:r>
          </w:p>
          <w:p w:rsidR="00FD3C44" w:rsidRPr="00D32499" w:rsidRDefault="00FD3C44" w:rsidP="00730E9F">
            <w:pPr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15 x nici Ariadna, TALIA 120/500 m, 100% poliester</w:t>
            </w:r>
          </w:p>
          <w:p w:rsidR="00FD3C44" w:rsidRPr="00D32499" w:rsidRDefault="00FD3C44" w:rsidP="00730E9F">
            <w:pPr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1 x blister igieł TEXI UNIVERSAL 130/705H MIX (2x70 2x80 1x90) - igły uniwersalne z lekko zaokrąglonym czubkiem, umożliwiającym bezproblemowe szycie wielu rodzajów materiałów - 5 szt. w blistrze: 2 x grubość 70, 2 x grubość 80, 1 x grubość 90</w:t>
            </w:r>
          </w:p>
          <w:p w:rsidR="00FD3C44" w:rsidRPr="00730E9F" w:rsidRDefault="00FD3C44" w:rsidP="00730E9F">
            <w:pPr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1 x broszura informacyjna o igłach Texi</w:t>
            </w:r>
            <w:r w:rsidRPr="00730E9F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1B2970">
        <w:trPr>
          <w:gridAfter w:val="1"/>
          <w:wAfter w:w="10" w:type="dxa"/>
          <w:trHeight w:val="693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Nożyce krawieckie Fiskars 1005151 - 25cm</w:t>
            </w:r>
          </w:p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D3C44" w:rsidRPr="00D32499" w:rsidRDefault="00FD3C44" w:rsidP="00FD3C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>Profesjonalne nożyce krawieckie. Idealne do cięcia nawet grubych warstw materiału czy kartonu, folii, materiałów laminowanych, ale nie tylko, doskonale nadają się do uniwersalnych prac w domu, szkole czy biurze. Wygodne profilowane rączki z włókna szklanego wzmocnionego poliprepylenem są wtryskiwane bezpośrednio na ostrze . Zapewnia to trwałe połączenie rączki z ostrzem, a w związku z tym, higieniczną i swobodną pracę. Nożyczki przeznaczone są dla osób praworęcznych.</w:t>
            </w:r>
          </w:p>
          <w:p w:rsidR="00FD3C44" w:rsidRPr="00D32499" w:rsidRDefault="00FD3C44" w:rsidP="00FD3C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>Do nożyczek przewidziana jest ostrzałka Fiskars dostępna w naszym sklepie, ponad to z uwagi na jakość zastosowanych komponentów można je myć w zmywarce.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WYMIARY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długość całkowita - 25 cm, długość ostrza - 12,5 cm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STAL - NIERDZEWNA -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można myć w zmywarce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RĘKOJEŚĆ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dla praworęcznych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OSTRZA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standardowe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TWARDOŚĆ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HRC 57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- 140 g</w:t>
            </w:r>
          </w:p>
          <w:p w:rsidR="00FD3C44" w:rsidRPr="00D32499" w:rsidRDefault="00FD3C44" w:rsidP="00FD3C44">
            <w:pPr>
              <w:numPr>
                <w:ilvl w:val="0"/>
                <w:numId w:val="7"/>
              </w:numPr>
              <w:spacing w:line="335" w:lineRule="atLea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Regulacja docisku ostrza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 - za pomocą śrubki</w:t>
            </w:r>
          </w:p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110E38">
        <w:trPr>
          <w:gridAfter w:val="1"/>
          <w:wAfter w:w="10" w:type="dxa"/>
          <w:trHeight w:val="726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Igły do maszyny TEXI</w:t>
            </w:r>
          </w:p>
        </w:tc>
        <w:tc>
          <w:tcPr>
            <w:tcW w:w="5812" w:type="dxa"/>
            <w:vAlign w:val="center"/>
          </w:tcPr>
          <w:p w:rsidR="00FD3C44" w:rsidRPr="00D32499" w:rsidRDefault="00FD3C44" w:rsidP="00FD3C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>Zestaw igieł </w:t>
            </w:r>
            <w:r w:rsidRPr="00D32499">
              <w:rPr>
                <w:rFonts w:asciiTheme="minorHAnsi" w:hAnsiTheme="minorHAnsi"/>
                <w:b/>
                <w:bCs/>
                <w:sz w:val="20"/>
                <w:szCs w:val="20"/>
              </w:rPr>
              <w:t>TEXI NEEDLES HOUSEHOLD SET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> to najbardziej uniwersalny </w:t>
            </w:r>
            <w:r w:rsidRPr="00D32499">
              <w:rPr>
                <w:rFonts w:asciiTheme="minorHAnsi" w:hAnsiTheme="minorHAnsi"/>
                <w:b/>
                <w:bCs/>
                <w:sz w:val="20"/>
                <w:szCs w:val="20"/>
              </w:rPr>
              <w:t>komplet igieł do maszyn domowych</w:t>
            </w:r>
            <w:r w:rsidRPr="00D324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D3C44" w:rsidRDefault="00FD3C44" w:rsidP="00FD3C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</w:rPr>
              <w:t>Zestaw igieł ułatwi szycie różnego rodzaju tkanin i odzieży. Zestaw zawiera 35 półpłaskich igieł w systemie 130/705 H w różnych rozmiarach od 60 do 110. W zestawie znajdziesz igły uniwersalne, do strechu, do jerseyu, do jeansu oraz do jedwabiu. Z nimi uszyjesz każdy projekt. </w:t>
            </w:r>
          </w:p>
          <w:p w:rsidR="00FD3C44" w:rsidRPr="00D32499" w:rsidRDefault="00FD3C44" w:rsidP="00FD3C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b/>
                <w:bCs/>
                <w:sz w:val="20"/>
                <w:szCs w:val="20"/>
              </w:rPr>
              <w:t>Szósty blister - igieł najbardziej popularnych i najczęściej używanych - TEXI UNIVERSAL 130/705 H 5x80 - GRATIS!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730E9F">
        <w:trPr>
          <w:gridAfter w:val="1"/>
          <w:wAfter w:w="10" w:type="dxa"/>
          <w:trHeight w:val="2797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TEXI ENJOY OVERLOCK BAG - duża</w:t>
            </w:r>
            <w:r w:rsidRPr="00D32499">
              <w:rPr>
                <w:rFonts w:cs="Times New Roman"/>
                <w:sz w:val="20"/>
                <w:szCs w:val="20"/>
              </w:rPr>
              <w:br/>
              <w:t>Torba do owerloka domowego</w:t>
            </w:r>
          </w:p>
        </w:tc>
        <w:tc>
          <w:tcPr>
            <w:tcW w:w="5812" w:type="dxa"/>
            <w:vAlign w:val="center"/>
          </w:tcPr>
          <w:p w:rsidR="00FD3C44" w:rsidRPr="00D32499" w:rsidRDefault="00FD3C44" w:rsidP="00FD3C44">
            <w:pPr>
              <w:ind w:right="45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Torba ENJOY MAXI BAG jest przeznaczona do przechowywania i transportu </w:t>
            </w:r>
            <w:r w:rsidRPr="00D32499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domowej maszyny do szycia typu owerlok</w:t>
            </w:r>
            <w:r w:rsidRPr="00D32499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Główna komora torby jest otwierana na dwusuwakowy zamek - co ułatwia pakowanie i wyjmowanie </w:t>
            </w:r>
            <w:r w:rsidRPr="00D32499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maszyny do szycia</w:t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. Dno i plecki torby zostały usztywnione wkładką stabilizującą co stabilizuje umieszczony w środku owerlok. Na rączkach torby znajduje się specjalny uchwyt na rzep, ułatwiający noszenie zapakowanej torby.</w:t>
            </w:r>
            <w:r w:rsidRPr="00D32499">
              <w:rPr>
                <w:rFonts w:cs="Times New Roman"/>
                <w:sz w:val="20"/>
                <w:szCs w:val="20"/>
              </w:rPr>
              <w:br/>
            </w:r>
            <w:r w:rsidRPr="00D32499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Torba ENJOY MAXI BAG</w:t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 została dodatkowo wyposażona w małą saszetkę do przechowywania akcesoriów.</w:t>
            </w:r>
            <w:r w:rsidRPr="00D32499">
              <w:rPr>
                <w:rFonts w:cs="Times New Roman"/>
                <w:sz w:val="20"/>
                <w:szCs w:val="20"/>
              </w:rPr>
              <w:br/>
            </w:r>
            <w:r w:rsidRPr="00D32499">
              <w:rPr>
                <w:rFonts w:cs="Times New Roman"/>
                <w:sz w:val="20"/>
                <w:szCs w:val="20"/>
                <w:shd w:val="clear" w:color="auto" w:fill="FFFFFF"/>
              </w:rPr>
              <w:t>wymienione na kółka meblowe, do kupienia osobno NJ0904. Wymiar szafki 103,7 x 57 x 181,8 cm, wysokość blatu stolika 104 cm.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110E38">
        <w:trPr>
          <w:gridAfter w:val="1"/>
          <w:wAfter w:w="10" w:type="dxa"/>
          <w:trHeight w:val="726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32499">
              <w:rPr>
                <w:rFonts w:cs="Times New Roman"/>
                <w:sz w:val="20"/>
                <w:szCs w:val="20"/>
                <w:lang w:val="en-US"/>
              </w:rPr>
              <w:t>TEXI FOX 25 + GRATIS NICI ARIADNA + IGŁY</w:t>
            </w:r>
          </w:p>
          <w:p w:rsidR="00FD3C44" w:rsidRPr="00D32499" w:rsidRDefault="00FD3C44" w:rsidP="00FD3C44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val="en-US" w:eastAsia="pl-PL"/>
              </w:rPr>
            </w:pPr>
          </w:p>
        </w:tc>
        <w:tc>
          <w:tcPr>
            <w:tcW w:w="5812" w:type="dxa"/>
            <w:vAlign w:val="center"/>
          </w:tcPr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Style w:val="Pogrubienie"/>
                <w:sz w:val="20"/>
                <w:szCs w:val="20"/>
                <w:bdr w:val="none" w:sz="0" w:space="0" w:color="auto" w:frame="1"/>
              </w:rPr>
              <w:t>Maszyna do szycia. Szczegóły techniczne:</w:t>
            </w:r>
            <w:r w:rsidRPr="00D32499">
              <w:rPr>
                <w:sz w:val="20"/>
                <w:szCs w:val="20"/>
              </w:rPr>
              <w:br/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25 różnych rodzajów ściegów: w tym proste, zygzak i dekoracyjne oraz obszywanie dziurki pod wymiar guzika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regulacja szerokość ściegu do 4 mm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regulacja długość ściegu do 4 mm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unoszenie stopki: do 5,5 mm pozwala na szycie materiałów o różnej grubości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regulacja docisku stopki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możliwość szycia wstecz,  maksymalna prędkość szycia 700 ściegów/min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zatrzaskowy system wymiany stopki matic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pojemnik na akcesoria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manualny obcinacz nitki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wolne ramię - możliwość szycia zamkniętych obwodów np. nogawki czy rękawy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możliwość wyłączania transportu (opuszczane ząbki)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oświetlenie LED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rodzaj chwytacza: wahadłowy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nawlekacz igły</w:t>
            </w:r>
            <w:r w:rsidRPr="00D32499">
              <w:rPr>
                <w:sz w:val="20"/>
                <w:szCs w:val="20"/>
              </w:rPr>
              <w:br/>
            </w:r>
            <w:r w:rsidRPr="00D32499">
              <w:rPr>
                <w:sz w:val="20"/>
                <w:szCs w:val="20"/>
              </w:rPr>
              <w:br/>
            </w:r>
            <w:r w:rsidRPr="00D32499">
              <w:rPr>
                <w:rStyle w:val="Pogrubienie"/>
                <w:sz w:val="20"/>
                <w:szCs w:val="20"/>
                <w:bdr w:val="none" w:sz="0" w:space="0" w:color="auto" w:frame="1"/>
              </w:rPr>
              <w:t>Wyposażenie standardowe: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dodatkowe szpulki - 3 sztuki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zestaw igieł, w tym podwójna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stopka do wszywania zamków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stopka do dziurek na guziki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stopka do przyszywania guzików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płytka do haftowania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szczoteczka do czyszczenia z rozpruwaczem szwu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wielofunkcyjny śrubokręt</w:t>
            </w:r>
            <w:r w:rsidRPr="00D32499">
              <w:rPr>
                <w:sz w:val="20"/>
                <w:szCs w:val="20"/>
              </w:rPr>
              <w:t>,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olejarka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rozrusznik nożny (pedał)</w:t>
            </w:r>
            <w:r w:rsidRPr="00D32499">
              <w:rPr>
                <w:sz w:val="20"/>
                <w:szCs w:val="20"/>
              </w:rPr>
              <w:t xml:space="preserve">, 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miękki pokrowiec</w:t>
            </w:r>
            <w:r w:rsidRPr="00D32499">
              <w:rPr>
                <w:sz w:val="20"/>
                <w:szCs w:val="20"/>
              </w:rPr>
              <w:t>,</w:t>
            </w:r>
            <w:r w:rsidRPr="00D3249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prowadnik.</w:t>
            </w:r>
            <w:r w:rsidRPr="00D32499">
              <w:rPr>
                <w:sz w:val="20"/>
                <w:szCs w:val="20"/>
              </w:rPr>
              <w:t xml:space="preserve"> </w:t>
            </w:r>
            <w:r w:rsidRPr="00D32499">
              <w:rPr>
                <w:rStyle w:val="Pogrubienie"/>
                <w:b w:val="0"/>
                <w:sz w:val="20"/>
                <w:szCs w:val="20"/>
                <w:bdr w:val="none" w:sz="0" w:space="0" w:color="auto" w:frame="1"/>
              </w:rPr>
              <w:t>Gwarancja: 3 lata</w:t>
            </w:r>
            <w:r w:rsidRPr="00D32499">
              <w:rPr>
                <w:rStyle w:val="Pogrubienie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730E9F">
        <w:trPr>
          <w:gridAfter w:val="1"/>
          <w:wAfter w:w="10" w:type="dxa"/>
          <w:trHeight w:val="7475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t>TEXI SESAME DUO T/W</w:t>
            </w: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br/>
              <w:t>Rozkładana szafka - pracownia krawiecka, kolor teak</w:t>
            </w:r>
          </w:p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D3C44" w:rsidRPr="00D32499" w:rsidRDefault="00FD3C44" w:rsidP="00FD3C44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TEXI SESAME DUO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w kolorze teaku i bieli zapewnia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funkcjonalną przestrzeń do przechowywania maszyny wieloczynnościowej, overlocka i akcesoriów krawieckich.</w:t>
            </w:r>
          </w:p>
          <w:p w:rsidR="00FD3C44" w:rsidRPr="00D32499" w:rsidRDefault="00FD3C44" w:rsidP="00FD3C44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sz w:val="20"/>
                <w:szCs w:val="20"/>
              </w:rPr>
            </w:pP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 rozłożeniu szafki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TEXI SESAME DUO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powstaje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duża przestrzeń z blatami roboczymi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w literę "L" o wymiarach 182,5 cm na 104 cm. W lewych drzwiach szafki znajdziesz trzy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pojemne półki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Dzięki temu w sprytny sposób przechowasz potrzebne przy pracy akcesoria. Warto dodać, że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szafka TEXI SESAME DUO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posiada też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specjalne szuflady: na akcesoria, na nici oraz na wysuwaną półkę na owerlocka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Szuflada z drewnianymi kołkami na nici, zmieści aż 45 różnych rodzajów i kolorów szpulek do wysokości 9 cm. Szafka jest </w:t>
            </w:r>
            <w:r w:rsidRPr="00D32499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FFFFFF"/>
              </w:rPr>
              <w:t>na kółkach</w:t>
            </w:r>
            <w:r w:rsidRPr="00D3249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co pozwala na swobodne przemieszczanie jej.</w:t>
            </w:r>
          </w:p>
          <w:p w:rsidR="00FD3C44" w:rsidRPr="00D32499" w:rsidRDefault="00FD3C44" w:rsidP="00FD3C44">
            <w:pPr>
              <w:shd w:val="clear" w:color="auto" w:fill="FFFFFF"/>
              <w:ind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t>Dane techniczne: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Wymiary złożonej szafki: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szerokość 110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wysokość 75,5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głębokość 52,5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Po rozłożeniu uzyskamy bardzo duży blat roboczy 182,5x104 cm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Wymiary półki z płynnym podnoszeniem maszyny 58x32 cm.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Maksymalna waga maszyny domowej używanej z szafką 12 kg.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Wysokość półki na overlocka 40 cm.</w:t>
            </w:r>
            <w:r w:rsidRPr="00D3249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• Wysokość szuflady na nici 9 cm.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Pr="00D31C4C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C44" w:rsidRPr="00D31C4C" w:rsidTr="00110E38">
        <w:trPr>
          <w:gridAfter w:val="1"/>
          <w:wAfter w:w="10" w:type="dxa"/>
          <w:trHeight w:val="585"/>
        </w:trPr>
        <w:tc>
          <w:tcPr>
            <w:tcW w:w="675" w:type="dxa"/>
            <w:shd w:val="clear" w:color="auto" w:fill="FFFFFF" w:themeFill="background1"/>
            <w:vAlign w:val="center"/>
          </w:tcPr>
          <w:p w:rsidR="00FD3C44" w:rsidRPr="00D32499" w:rsidRDefault="00FD3C44" w:rsidP="00FD3C44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D3C44" w:rsidRPr="00D32499" w:rsidRDefault="00FD3C44" w:rsidP="00FD3C44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t>TEXI TEGRA 4</w:t>
            </w:r>
            <w:r w:rsidRPr="00D32499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  <w:br/>
              <w:t xml:space="preserve">2, 3, 4-nitkowy owerlok do </w:t>
            </w:r>
          </w:p>
          <w:p w:rsidR="00FD3C44" w:rsidRPr="00D32499" w:rsidRDefault="00FD3C44" w:rsidP="00FD3C44">
            <w:pPr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b/>
                <w:bCs/>
                <w:sz w:val="20"/>
                <w:szCs w:val="20"/>
              </w:rPr>
              <w:t>wszystkich rodzajów materiałów, maszyna do szycia</w:t>
            </w:r>
          </w:p>
        </w:tc>
        <w:tc>
          <w:tcPr>
            <w:tcW w:w="5812" w:type="dxa"/>
            <w:vAlign w:val="center"/>
          </w:tcPr>
          <w:p w:rsidR="00FD3C44" w:rsidRPr="00B74D9A" w:rsidRDefault="00FD3C44" w:rsidP="00FD3C44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after="0"/>
              <w:ind w:left="0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B74D9A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  <w:shd w:val="clear" w:color="auto" w:fill="FFFFFF"/>
              </w:rPr>
              <w:t>2, 3, 4-nitkowy owerlok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do szycia materiałów ściegami owerlokowymi, dekoracyjnymi i mereżką.</w:t>
            </w:r>
            <w:r w:rsidRPr="00B74D9A">
              <w:rPr>
                <w:rFonts w:asciiTheme="minorHAnsi" w:hAnsiTheme="minorHAnsi"/>
                <w:sz w:val="18"/>
                <w:szCs w:val="18"/>
              </w:rPr>
              <w:br/>
            </w:r>
            <w:r w:rsidRPr="00B74D9A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  <w:shd w:val="clear" w:color="auto" w:fill="FFFFFF"/>
              </w:rPr>
              <w:t>TEXI TEGRA 4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świetnie radzi sobie z szyciem różnych rodzajów materiałów - od cienkich tiulów po grube dresówki.</w:t>
            </w:r>
            <w:r w:rsidRPr="00B74D9A">
              <w:rPr>
                <w:rFonts w:asciiTheme="minorHAnsi" w:hAnsiTheme="minorHAnsi"/>
                <w:sz w:val="18"/>
                <w:szCs w:val="18"/>
              </w:rPr>
              <w:br/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Główne funkcje: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13 rodzajów ściegów: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szerokość ściegu: do 6,7 mm,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długość ściegu: do 4 mm, regulacja transportu różnicowego w zakresie od 0,7 do 2,0 mm,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unoszenie stopki do 4 mm pozwala na szycie materiałów o różnej grubości,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regulacja docisku stopki,  zatrzaskowy system wymiany stopki MATIC, maksymalna prędkość szycia - do 1200 ściegów/minutę,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pojemnik na ścinki materiału,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pojemnik na akcesoria,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manualny obcinacz nitki,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możliwość wyłączania górnego noża,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ślepy chwytacz,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transport różnicowy,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wolne ramię - możliwość łatwego szycia nogawek, rękawów itp.,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mocne przyssawki,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4D9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konstrukcja ułatwiająca konserwację maszyny,</w:t>
            </w:r>
            <w:r w:rsidRPr="00B74D9A">
              <w:rPr>
                <w:rFonts w:asciiTheme="minorHAnsi" w:hAnsiTheme="minorHAnsi"/>
                <w:sz w:val="18"/>
                <w:szCs w:val="18"/>
              </w:rPr>
              <w:t xml:space="preserve"> łatwy i czytelny (kolorowy) system nawlekania.</w:t>
            </w:r>
          </w:p>
          <w:p w:rsidR="00FD3C44" w:rsidRPr="00B74D9A" w:rsidRDefault="00FD3C44" w:rsidP="00B74D9A">
            <w:pPr>
              <w:pStyle w:val="3c6dd2jdsv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B74D9A">
              <w:rPr>
                <w:rFonts w:asciiTheme="minorHAnsi" w:hAnsiTheme="minorHAnsi"/>
                <w:sz w:val="18"/>
                <w:szCs w:val="18"/>
              </w:rPr>
              <w:t>Wyposażenie: igły - 3 sztuki, tarcza szpulki, dolny nóż, prowadnik, pędzelek czyszczący, pinceta, 3 rozmiary śrubokrętów - S, M, L, uchwyt na 2 igły, rozrusznik nożny (pedał), miękki pokrowiec.</w:t>
            </w:r>
          </w:p>
          <w:p w:rsidR="00FD3C44" w:rsidRPr="00B74D9A" w:rsidRDefault="00FD3C44" w:rsidP="00B74D9A">
            <w:pPr>
              <w:rPr>
                <w:rFonts w:cs="Times New Roman"/>
                <w:sz w:val="18"/>
                <w:szCs w:val="18"/>
              </w:rPr>
            </w:pPr>
            <w:r w:rsidRPr="00B74D9A">
              <w:rPr>
                <w:sz w:val="18"/>
                <w:szCs w:val="18"/>
              </w:rPr>
              <w:t>Waga: 9,2 kg. Napięcie: 230 V. System igieł: HA1-SP, HAx1. 3 lata gwarancji door to door.</w:t>
            </w:r>
          </w:p>
        </w:tc>
        <w:tc>
          <w:tcPr>
            <w:tcW w:w="708" w:type="dxa"/>
            <w:vAlign w:val="center"/>
          </w:tcPr>
          <w:p w:rsidR="00FD3C44" w:rsidRPr="00D32499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4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D3C44" w:rsidRDefault="00FD3C44" w:rsidP="00FD3C44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FD3C44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C44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C44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C44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D3C44" w:rsidRDefault="00FD3C44" w:rsidP="00FD3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4D9A" w:rsidRPr="00D31C4C" w:rsidTr="00110E38">
        <w:trPr>
          <w:gridAfter w:val="1"/>
          <w:wAfter w:w="10" w:type="dxa"/>
          <w:trHeight w:val="585"/>
        </w:trPr>
        <w:tc>
          <w:tcPr>
            <w:tcW w:w="675" w:type="dxa"/>
            <w:shd w:val="clear" w:color="auto" w:fill="FFFFFF" w:themeFill="background1"/>
            <w:vAlign w:val="center"/>
          </w:tcPr>
          <w:p w:rsidR="00B74D9A" w:rsidRPr="00D32499" w:rsidRDefault="00B74D9A" w:rsidP="00B74D9A">
            <w:pPr>
              <w:pStyle w:val="Akapitzlist"/>
              <w:numPr>
                <w:ilvl w:val="0"/>
                <w:numId w:val="8"/>
              </w:num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B74D9A" w:rsidRPr="001104B3" w:rsidRDefault="00B74D9A" w:rsidP="00B74D9A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1104B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Krosno tkackie zestaw dla dzieci drewniane</w:t>
            </w:r>
          </w:p>
        </w:tc>
        <w:tc>
          <w:tcPr>
            <w:tcW w:w="5812" w:type="dxa"/>
            <w:vAlign w:val="center"/>
          </w:tcPr>
          <w:p w:rsidR="00B74D9A" w:rsidRPr="001104B3" w:rsidRDefault="00B74D9A" w:rsidP="00B74D9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Wykonane z drewna, pomalowane nietoksycznymi farbami.</w:t>
            </w:r>
          </w:p>
          <w:p w:rsidR="00B74D9A" w:rsidRPr="001104B3" w:rsidRDefault="00B74D9A" w:rsidP="00B74D9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Wymiary nie mniejsze niż: dł: 400mm x wys: 20mm x szer: 300mm</w:t>
            </w:r>
          </w:p>
          <w:p w:rsidR="00B74D9A" w:rsidRPr="001104B3" w:rsidRDefault="00B74D9A" w:rsidP="00B74D9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Zestaw zawierający:</w:t>
            </w:r>
          </w:p>
          <w:p w:rsidR="00B74D9A" w:rsidRPr="001104B3" w:rsidRDefault="00B74D9A" w:rsidP="00B74D9A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drewnianą ramę,</w:t>
            </w:r>
          </w:p>
          <w:p w:rsidR="00B74D9A" w:rsidRPr="001104B3" w:rsidRDefault="00B74D9A" w:rsidP="00B74D9A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dodatkowy element, który po obróceniu podnosi zamiennie włóczki, aby przewlec włóczkę</w:t>
            </w:r>
          </w:p>
          <w:p w:rsidR="00B74D9A" w:rsidRPr="001104B3" w:rsidRDefault="00B74D9A" w:rsidP="00B74D9A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grzebień,</w:t>
            </w:r>
          </w:p>
          <w:p w:rsidR="00B74D9A" w:rsidRPr="001104B3" w:rsidRDefault="00B74D9A" w:rsidP="00B74D9A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narzędzie do przeplatania – czółenka 2 - 3 szt.</w:t>
            </w:r>
          </w:p>
          <w:p w:rsidR="00B74D9A" w:rsidRPr="001104B3" w:rsidRDefault="00B74D9A" w:rsidP="00B74D9A">
            <w:pPr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5 kolorowych włóczek,</w:t>
            </w:r>
          </w:p>
          <w:p w:rsidR="00B74D9A" w:rsidRPr="001104B3" w:rsidRDefault="00B74D9A" w:rsidP="00B74D9A">
            <w:pPr>
              <w:numPr>
                <w:ilvl w:val="0"/>
                <w:numId w:val="10"/>
              </w:num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1104B3">
              <w:rPr>
                <w:rFonts w:eastAsia="Times New Roman" w:cs="Times New Roman"/>
                <w:sz w:val="20"/>
                <w:szCs w:val="20"/>
                <w:lang w:eastAsia="pl-PL"/>
              </w:rPr>
              <w:t>kolorową instrukcję.</w:t>
            </w:r>
          </w:p>
        </w:tc>
        <w:tc>
          <w:tcPr>
            <w:tcW w:w="708" w:type="dxa"/>
            <w:vAlign w:val="center"/>
          </w:tcPr>
          <w:p w:rsidR="00B74D9A" w:rsidRPr="00D32499" w:rsidRDefault="00032BBC" w:rsidP="00B74D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74D9A" w:rsidRDefault="00032BBC" w:rsidP="00B74D9A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zt.</w:t>
            </w:r>
          </w:p>
        </w:tc>
        <w:tc>
          <w:tcPr>
            <w:tcW w:w="992" w:type="dxa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4D9A" w:rsidTr="00B74D9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D9A" w:rsidRDefault="00B74D9A" w:rsidP="00B74D9A">
            <w:pPr>
              <w:pStyle w:val="Akapitzlist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4D9A" w:rsidRDefault="00B74D9A" w:rsidP="00B74D9A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D9A" w:rsidRPr="00D75548" w:rsidRDefault="00B74D9A" w:rsidP="00B74D9A">
            <w:pPr>
              <w:pStyle w:val="Nagwek1"/>
              <w:shd w:val="clear" w:color="auto" w:fill="FFFFFF"/>
              <w:spacing w:before="0"/>
              <w:jc w:val="right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650FDB"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>RAZEM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 xml:space="preserve"> brutto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4D9A" w:rsidRDefault="00B74D9A" w:rsidP="00B74D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D06D8" w:rsidRDefault="005D06D8" w:rsidP="0045703E">
      <w:pPr>
        <w:spacing w:after="0"/>
        <w:rPr>
          <w:rFonts w:cs="Times New Roman"/>
          <w:sz w:val="20"/>
          <w:szCs w:val="20"/>
        </w:rPr>
      </w:pPr>
    </w:p>
    <w:p w:rsidR="00A23AE0" w:rsidRDefault="00A23AE0" w:rsidP="0045703E">
      <w:pPr>
        <w:spacing w:after="0"/>
        <w:rPr>
          <w:rFonts w:cs="Times New Roman"/>
          <w:sz w:val="20"/>
          <w:szCs w:val="20"/>
        </w:rPr>
      </w:pPr>
    </w:p>
    <w:sectPr w:rsidR="00A23AE0" w:rsidSect="0011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44" w:rsidRDefault="00483F44" w:rsidP="00104005">
      <w:pPr>
        <w:spacing w:after="0" w:line="240" w:lineRule="auto"/>
      </w:pPr>
      <w:r>
        <w:separator/>
      </w:r>
    </w:p>
  </w:endnote>
  <w:endnote w:type="continuationSeparator" w:id="0">
    <w:p w:rsidR="00483F44" w:rsidRDefault="00483F44" w:rsidP="001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38" w:rsidRDefault="00110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7056826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3AE0" w:rsidRPr="00A23AE0" w:rsidRDefault="00A23AE0" w:rsidP="00A23AE0">
            <w:pPr>
              <w:pStyle w:val="Stopka"/>
              <w:jc w:val="right"/>
              <w:rPr>
                <w:sz w:val="14"/>
                <w:szCs w:val="14"/>
              </w:rPr>
            </w:pPr>
            <w:r w:rsidRPr="00A23AE0">
              <w:rPr>
                <w:sz w:val="14"/>
                <w:szCs w:val="14"/>
              </w:rPr>
              <w:t xml:space="preserve">Strona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PAGE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  <w:r w:rsidRPr="00A23AE0">
              <w:rPr>
                <w:sz w:val="14"/>
                <w:szCs w:val="14"/>
              </w:rPr>
              <w:t xml:space="preserve"> z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NUMPAGES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D06D8" w:rsidRDefault="005D06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38" w:rsidRDefault="0011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44" w:rsidRDefault="00483F44" w:rsidP="00104005">
      <w:pPr>
        <w:spacing w:after="0" w:line="240" w:lineRule="auto"/>
      </w:pPr>
      <w:r>
        <w:separator/>
      </w:r>
    </w:p>
  </w:footnote>
  <w:footnote w:type="continuationSeparator" w:id="0">
    <w:p w:rsidR="00483F44" w:rsidRDefault="00483F44" w:rsidP="001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38" w:rsidRDefault="00110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D8" w:rsidRPr="006C39CF" w:rsidRDefault="005D06D8" w:rsidP="006C39CF">
    <w:pPr>
      <w:pStyle w:val="Nagwek"/>
      <w:jc w:val="right"/>
      <w:rPr>
        <w:b/>
        <w:sz w:val="18"/>
        <w:szCs w:val="18"/>
      </w:rPr>
    </w:pPr>
    <w:r w:rsidRPr="006C39CF">
      <w:rPr>
        <w:b/>
        <w:sz w:val="18"/>
        <w:szCs w:val="18"/>
      </w:rPr>
      <w:t xml:space="preserve">ZAŁĄCZNIK Nr </w:t>
    </w:r>
    <w:r w:rsidR="00110E38">
      <w:rPr>
        <w:b/>
        <w:sz w:val="18"/>
        <w:szCs w:val="18"/>
      </w:rPr>
      <w:t>2</w:t>
    </w:r>
    <w:r w:rsidR="009A4D60">
      <w:rPr>
        <w:b/>
        <w:sz w:val="18"/>
        <w:szCs w:val="18"/>
      </w:rPr>
      <w:t xml:space="preserve">  formularz asortymentowo-cenowy</w:t>
    </w:r>
  </w:p>
  <w:p w:rsidR="005D06D8" w:rsidRPr="003676F1" w:rsidRDefault="005D06D8" w:rsidP="006C39CF">
    <w:pPr>
      <w:pStyle w:val="Nagwek"/>
      <w:jc w:val="right"/>
      <w:rPr>
        <w:sz w:val="4"/>
        <w:szCs w:val="4"/>
      </w:rPr>
    </w:pPr>
    <w:r>
      <w:rPr>
        <w:bCs/>
        <w:sz w:val="18"/>
        <w:szCs w:val="18"/>
      </w:rPr>
      <w:t>Zakup i dostawa</w:t>
    </w:r>
    <w:r w:rsidRPr="009B4D44">
      <w:rPr>
        <w:bCs/>
        <w:sz w:val="18"/>
        <w:szCs w:val="18"/>
      </w:rPr>
      <w:t xml:space="preserve"> pomocy dydaktycznych do Szkoły Podstawowej </w:t>
    </w:r>
    <w:r>
      <w:rPr>
        <w:bCs/>
        <w:sz w:val="18"/>
        <w:szCs w:val="18"/>
      </w:rPr>
      <w:t>im. Mikołaja Kopernika w Radzicach Dużych</w:t>
    </w:r>
    <w:r w:rsidRPr="009B4D44"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9B4D44">
      <w:rPr>
        <w:bCs/>
        <w:sz w:val="18"/>
        <w:szCs w:val="18"/>
      </w:rPr>
      <w:t>w ramach otrzymanego wsparcia polegającego na rozwijaniu infrastruktury szkolnej „Laboratoria przyszłości”</w:t>
    </w:r>
    <w:r>
      <w:rPr>
        <w:b/>
        <w:i/>
      </w:rPr>
      <w:t xml:space="preserve"> </w:t>
    </w:r>
    <w:r w:rsidR="00110E38">
      <w:rPr>
        <w:b/>
        <w:iCs/>
      </w:rPr>
      <w:t>- STANOWISKO</w:t>
    </w:r>
    <w:r>
      <w:br/>
    </w:r>
  </w:p>
  <w:p w:rsidR="005D06D8" w:rsidRDefault="005D06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38" w:rsidRDefault="00110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47"/>
    <w:multiLevelType w:val="multilevel"/>
    <w:tmpl w:val="3FE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4A50"/>
    <w:multiLevelType w:val="multilevel"/>
    <w:tmpl w:val="2AE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97F60"/>
    <w:multiLevelType w:val="multilevel"/>
    <w:tmpl w:val="BEB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638B"/>
    <w:multiLevelType w:val="multilevel"/>
    <w:tmpl w:val="0FF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77C7A"/>
    <w:multiLevelType w:val="multilevel"/>
    <w:tmpl w:val="3CE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90A51"/>
    <w:multiLevelType w:val="multilevel"/>
    <w:tmpl w:val="E29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51BDC"/>
    <w:multiLevelType w:val="hybridMultilevel"/>
    <w:tmpl w:val="38BE479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C5701"/>
    <w:multiLevelType w:val="multilevel"/>
    <w:tmpl w:val="084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23AEB"/>
    <w:multiLevelType w:val="multilevel"/>
    <w:tmpl w:val="F70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377BE"/>
    <w:multiLevelType w:val="multilevel"/>
    <w:tmpl w:val="18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9A4625"/>
    <w:multiLevelType w:val="multilevel"/>
    <w:tmpl w:val="6E6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8C236C"/>
    <w:multiLevelType w:val="multilevel"/>
    <w:tmpl w:val="55C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33DE8"/>
    <w:multiLevelType w:val="multilevel"/>
    <w:tmpl w:val="745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4A337E"/>
    <w:multiLevelType w:val="multilevel"/>
    <w:tmpl w:val="36A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CC"/>
    <w:rsid w:val="00012FE6"/>
    <w:rsid w:val="00032BBC"/>
    <w:rsid w:val="000414FB"/>
    <w:rsid w:val="0004411A"/>
    <w:rsid w:val="00061D13"/>
    <w:rsid w:val="00081921"/>
    <w:rsid w:val="00092594"/>
    <w:rsid w:val="000F5C3F"/>
    <w:rsid w:val="00103B8F"/>
    <w:rsid w:val="00104005"/>
    <w:rsid w:val="00110E38"/>
    <w:rsid w:val="00160394"/>
    <w:rsid w:val="0016492A"/>
    <w:rsid w:val="001840B5"/>
    <w:rsid w:val="001862AA"/>
    <w:rsid w:val="00187E54"/>
    <w:rsid w:val="001A7E63"/>
    <w:rsid w:val="001F4B76"/>
    <w:rsid w:val="002E11ED"/>
    <w:rsid w:val="002E3CD2"/>
    <w:rsid w:val="002F36CC"/>
    <w:rsid w:val="00301A7D"/>
    <w:rsid w:val="003557C7"/>
    <w:rsid w:val="003676F1"/>
    <w:rsid w:val="003860B9"/>
    <w:rsid w:val="003A3F13"/>
    <w:rsid w:val="003A56BE"/>
    <w:rsid w:val="003D5BCB"/>
    <w:rsid w:val="004032A0"/>
    <w:rsid w:val="00421A7A"/>
    <w:rsid w:val="00442BD0"/>
    <w:rsid w:val="004445F6"/>
    <w:rsid w:val="00444636"/>
    <w:rsid w:val="0045703E"/>
    <w:rsid w:val="00471262"/>
    <w:rsid w:val="00483F44"/>
    <w:rsid w:val="004F1F8D"/>
    <w:rsid w:val="004F54FD"/>
    <w:rsid w:val="00507BE8"/>
    <w:rsid w:val="00523839"/>
    <w:rsid w:val="005B3F5F"/>
    <w:rsid w:val="005D06D8"/>
    <w:rsid w:val="005E6374"/>
    <w:rsid w:val="00650FDB"/>
    <w:rsid w:val="006570B1"/>
    <w:rsid w:val="006713CB"/>
    <w:rsid w:val="006C39CF"/>
    <w:rsid w:val="006E5058"/>
    <w:rsid w:val="006F3DE6"/>
    <w:rsid w:val="00730E9F"/>
    <w:rsid w:val="00753931"/>
    <w:rsid w:val="00756846"/>
    <w:rsid w:val="007674BE"/>
    <w:rsid w:val="00790F2C"/>
    <w:rsid w:val="007924E1"/>
    <w:rsid w:val="0084456A"/>
    <w:rsid w:val="00856282"/>
    <w:rsid w:val="00873486"/>
    <w:rsid w:val="008A65BD"/>
    <w:rsid w:val="008B1C54"/>
    <w:rsid w:val="008F1701"/>
    <w:rsid w:val="00912387"/>
    <w:rsid w:val="009240A6"/>
    <w:rsid w:val="009248E1"/>
    <w:rsid w:val="009A4D60"/>
    <w:rsid w:val="009E706E"/>
    <w:rsid w:val="00A21761"/>
    <w:rsid w:val="00A23AE0"/>
    <w:rsid w:val="00A25010"/>
    <w:rsid w:val="00A52375"/>
    <w:rsid w:val="00AC27D6"/>
    <w:rsid w:val="00AC4ABB"/>
    <w:rsid w:val="00AE3E29"/>
    <w:rsid w:val="00AE7F45"/>
    <w:rsid w:val="00B61A76"/>
    <w:rsid w:val="00B74D9A"/>
    <w:rsid w:val="00BA5CC4"/>
    <w:rsid w:val="00BC030D"/>
    <w:rsid w:val="00BC66A2"/>
    <w:rsid w:val="00BE347F"/>
    <w:rsid w:val="00C311B2"/>
    <w:rsid w:val="00C45B36"/>
    <w:rsid w:val="00C75DE8"/>
    <w:rsid w:val="00CB2AC7"/>
    <w:rsid w:val="00CB4EAB"/>
    <w:rsid w:val="00CF1630"/>
    <w:rsid w:val="00D06B64"/>
    <w:rsid w:val="00D316E4"/>
    <w:rsid w:val="00D31C4C"/>
    <w:rsid w:val="00D75548"/>
    <w:rsid w:val="00D90DA8"/>
    <w:rsid w:val="00DF299C"/>
    <w:rsid w:val="00E4485B"/>
    <w:rsid w:val="00E52001"/>
    <w:rsid w:val="00E73993"/>
    <w:rsid w:val="00E935F4"/>
    <w:rsid w:val="00E9400A"/>
    <w:rsid w:val="00E950FF"/>
    <w:rsid w:val="00EB5E49"/>
    <w:rsid w:val="00F25AF6"/>
    <w:rsid w:val="00F76414"/>
    <w:rsid w:val="00FB6484"/>
    <w:rsid w:val="00FD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A5E5"/>
  <w15:docId w15:val="{33466635-C4A0-4111-9D69-3B62639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6BE"/>
  </w:style>
  <w:style w:type="paragraph" w:styleId="Nagwek1">
    <w:name w:val="heading 1"/>
    <w:basedOn w:val="Normalny"/>
    <w:next w:val="Normalny"/>
    <w:link w:val="Nagwek1Znak"/>
    <w:uiPriority w:val="9"/>
    <w:qFormat/>
    <w:rsid w:val="008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4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6F3DE6"/>
    <w:rPr>
      <w:b/>
      <w:bCs/>
    </w:rPr>
  </w:style>
  <w:style w:type="paragraph" w:styleId="NormalnyWeb">
    <w:name w:val="Normal (Web)"/>
    <w:basedOn w:val="Normalny"/>
    <w:uiPriority w:val="99"/>
    <w:unhideWhenUsed/>
    <w:rsid w:val="006F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40A6"/>
    <w:rPr>
      <w:i/>
      <w:iCs/>
    </w:rPr>
  </w:style>
  <w:style w:type="character" w:customStyle="1" w:styleId="attribute-name">
    <w:name w:val="attribute-name"/>
    <w:basedOn w:val="Domylnaczcionkaakapitu"/>
    <w:rsid w:val="005B3F5F"/>
  </w:style>
  <w:style w:type="character" w:customStyle="1" w:styleId="attribute-value">
    <w:name w:val="attribute-value"/>
    <w:basedOn w:val="Domylnaczcionkaakapitu"/>
    <w:rsid w:val="005B3F5F"/>
  </w:style>
  <w:style w:type="paragraph" w:styleId="Akapitzlist">
    <w:name w:val="List Paragraph"/>
    <w:basedOn w:val="Normalny"/>
    <w:uiPriority w:val="34"/>
    <w:qFormat/>
    <w:rsid w:val="00AE7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F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c6dd2jdsv">
    <w:name w:val="_3c6dd_2jdsv"/>
    <w:basedOn w:val="Normalny"/>
    <w:rsid w:val="00A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AE7F45"/>
  </w:style>
  <w:style w:type="character" w:customStyle="1" w:styleId="Nagwek3Znak">
    <w:name w:val="Nagłówek 3 Znak"/>
    <w:basedOn w:val="Domylnaczcionkaakapitu"/>
    <w:link w:val="Nagwek3"/>
    <w:uiPriority w:val="9"/>
    <w:rsid w:val="00AE7F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ttribute-values">
    <w:name w:val="attribute-values"/>
    <w:basedOn w:val="Domylnaczcionkaakapitu"/>
    <w:rsid w:val="00AE7F45"/>
  </w:style>
  <w:style w:type="character" w:styleId="Hipercze">
    <w:name w:val="Hyperlink"/>
    <w:basedOn w:val="Domylnaczcionkaakapitu"/>
    <w:uiPriority w:val="99"/>
    <w:semiHidden/>
    <w:unhideWhenUsed/>
    <w:rsid w:val="001A7E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05"/>
  </w:style>
  <w:style w:type="paragraph" w:styleId="Stopka">
    <w:name w:val="footer"/>
    <w:basedOn w:val="Normalny"/>
    <w:link w:val="Stopka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05"/>
  </w:style>
  <w:style w:type="paragraph" w:customStyle="1" w:styleId="Default">
    <w:name w:val="Default"/>
    <w:rsid w:val="00A2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PawulGrzegorz280</cp:lastModifiedBy>
  <cp:revision>7</cp:revision>
  <cp:lastPrinted>2021-12-15T10:35:00Z</cp:lastPrinted>
  <dcterms:created xsi:type="dcterms:W3CDTF">2022-01-13T01:58:00Z</dcterms:created>
  <dcterms:modified xsi:type="dcterms:W3CDTF">2022-01-14T11:52:00Z</dcterms:modified>
</cp:coreProperties>
</file>